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1CA2ACA3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A7C15">
              <w:rPr>
                <w:rFonts w:ascii="Tahoma" w:hAnsi="Tahoma" w:cs="Tahoma"/>
              </w:rPr>
              <w:t>Andrea Jaqueline Cortes Jasso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7B7958" w14:textId="70C6AAEF" w:rsidR="00C630CC" w:rsidRPr="001A7C15" w:rsidRDefault="00C630CC" w:rsidP="00C630C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A7C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1A7C15" w:rsidRPr="001A7C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58EB0853" w14:textId="32B7BF5A" w:rsidR="00C630CC" w:rsidRPr="001A7C15" w:rsidRDefault="00C630CC" w:rsidP="00C630C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A7C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1A7C15" w:rsidRPr="001A7C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2015-2017</w:t>
            </w:r>
          </w:p>
          <w:p w14:paraId="054EB766" w14:textId="156F2627" w:rsidR="003A76DC" w:rsidRPr="001A7C15" w:rsidRDefault="00C630CC" w:rsidP="00C630C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A7C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1A7C15" w:rsidRPr="001A7C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Colegio Nicolás Bravo</w:t>
            </w:r>
          </w:p>
          <w:p w14:paraId="12688D69" w14:textId="00D4F885" w:rsidR="00C630CC" w:rsidRPr="003546C5" w:rsidRDefault="00C630CC" w:rsidP="00C630C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D5193D3" w14:textId="6FF9D1EA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Empresa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</w:t>
            </w:r>
            <w:r w:rsidR="001A7C15">
              <w:rPr>
                <w:rFonts w:ascii="Tahoma" w:hAnsi="Tahoma" w:cs="Tahoma"/>
              </w:rPr>
              <w:t>Herbalife</w:t>
            </w:r>
          </w:p>
          <w:p w14:paraId="1DA0FCCA" w14:textId="71CA0DAD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Periodo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</w:t>
            </w:r>
            <w:r w:rsidR="001A7C15">
              <w:rPr>
                <w:rFonts w:ascii="Tahoma" w:hAnsi="Tahoma" w:cs="Tahoma"/>
              </w:rPr>
              <w:t>febrero 2023- febrero 2024</w:t>
            </w:r>
          </w:p>
          <w:p w14:paraId="440EA3E1" w14:textId="3DE8795C" w:rsidR="00C630CC" w:rsidRPr="00C630CC" w:rsidRDefault="00C630CC" w:rsidP="00C630C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630CC">
              <w:rPr>
                <w:rFonts w:ascii="Tahoma" w:hAnsi="Tahoma" w:cs="Tahoma"/>
              </w:rPr>
              <w:t>Cargo</w:t>
            </w:r>
            <w:r w:rsidRPr="00C630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C630CC">
              <w:rPr>
                <w:rFonts w:ascii="Tahoma" w:hAnsi="Tahoma" w:cs="Tahoma"/>
              </w:rPr>
              <w:t xml:space="preserve"> </w:t>
            </w:r>
            <w:r w:rsidR="001A7C15">
              <w:rPr>
                <w:rFonts w:ascii="Tahoma" w:hAnsi="Tahoma" w:cs="Tahoma"/>
              </w:rPr>
              <w:t>empleado de confianza</w:t>
            </w:r>
          </w:p>
          <w:p w14:paraId="09F05F26" w14:textId="297D8AFF" w:rsidR="00C630CC" w:rsidRPr="00AA1544" w:rsidRDefault="00C630CC" w:rsidP="001A7C1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39C4" w14:textId="77777777" w:rsidR="007116B5" w:rsidRDefault="007116B5" w:rsidP="00527FC7">
      <w:pPr>
        <w:spacing w:after="0" w:line="240" w:lineRule="auto"/>
      </w:pPr>
      <w:r>
        <w:separator/>
      </w:r>
    </w:p>
  </w:endnote>
  <w:endnote w:type="continuationSeparator" w:id="0">
    <w:p w14:paraId="1C963D81" w14:textId="77777777" w:rsidR="007116B5" w:rsidRDefault="007116B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6169" w14:textId="77777777" w:rsidR="007116B5" w:rsidRDefault="007116B5" w:rsidP="00527FC7">
      <w:pPr>
        <w:spacing w:after="0" w:line="240" w:lineRule="auto"/>
      </w:pPr>
      <w:r>
        <w:separator/>
      </w:r>
    </w:p>
  </w:footnote>
  <w:footnote w:type="continuationSeparator" w:id="0">
    <w:p w14:paraId="4B83A116" w14:textId="77777777" w:rsidR="007116B5" w:rsidRDefault="007116B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2154"/>
    <w:rsid w:val="000E33A3"/>
    <w:rsid w:val="0013601D"/>
    <w:rsid w:val="00144FA3"/>
    <w:rsid w:val="00145341"/>
    <w:rsid w:val="00152A13"/>
    <w:rsid w:val="00195622"/>
    <w:rsid w:val="001A7C15"/>
    <w:rsid w:val="001B3523"/>
    <w:rsid w:val="001B3D03"/>
    <w:rsid w:val="001B572C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A76DC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0931"/>
    <w:rsid w:val="006F5477"/>
    <w:rsid w:val="007019D1"/>
    <w:rsid w:val="00704D18"/>
    <w:rsid w:val="007116B5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315F4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4AD7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C5B5D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C0A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630CC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2024-06-03T02:24:00Z</dcterms:created>
  <dcterms:modified xsi:type="dcterms:W3CDTF">2024-06-03T02:24:00Z</dcterms:modified>
</cp:coreProperties>
</file>